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36" w:rsidRDefault="00123136"/>
    <w:p w:rsidR="000B08FE" w:rsidRPr="004A378C" w:rsidRDefault="004A378C" w:rsidP="00123136">
      <w:pPr>
        <w:tabs>
          <w:tab w:val="left" w:pos="285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7B9F579" wp14:editId="040AD949">
            <wp:simplePos x="0" y="0"/>
            <wp:positionH relativeFrom="column">
              <wp:posOffset>-3810</wp:posOffset>
            </wp:positionH>
            <wp:positionV relativeFrom="paragraph">
              <wp:posOffset>261620</wp:posOffset>
            </wp:positionV>
            <wp:extent cx="3409950" cy="2272030"/>
            <wp:effectExtent l="0" t="0" r="0" b="0"/>
            <wp:wrapTight wrapText="bothSides">
              <wp:wrapPolygon edited="0">
                <wp:start x="0" y="0"/>
                <wp:lineTo x="0" y="21371"/>
                <wp:lineTo x="21479" y="21371"/>
                <wp:lineTo x="21479" y="0"/>
                <wp:lineTo x="0" y="0"/>
              </wp:wrapPolygon>
            </wp:wrapTight>
            <wp:docPr id="3" name="Рисунок 3" descr="C:\Users\user\Desktop\Все с рабочего стола3\школа\DSC_8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Все с рабочего стола3\школа\DSC_81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27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136">
        <w:tab/>
      </w:r>
      <w:r w:rsidRPr="004A378C">
        <w:rPr>
          <w:rFonts w:ascii="Times New Roman" w:hAnsi="Times New Roman" w:cs="Times New Roman"/>
          <w:b/>
          <w:sz w:val="32"/>
          <w:szCs w:val="32"/>
        </w:rPr>
        <w:t>18.09.2014. Круглый стол «Мы живем в одной стране»</w:t>
      </w:r>
    </w:p>
    <w:p w:rsidR="00123136" w:rsidRPr="004A378C" w:rsidRDefault="004A378C" w:rsidP="00123136">
      <w:pPr>
        <w:tabs>
          <w:tab w:val="left" w:pos="2850"/>
        </w:tabs>
        <w:rPr>
          <w:rFonts w:ascii="Times New Roman" w:hAnsi="Times New Roman" w:cs="Times New Roman"/>
        </w:rPr>
      </w:pPr>
      <w:r w:rsidRPr="004A378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BB789E7" wp14:editId="5B3232F1">
            <wp:simplePos x="0" y="0"/>
            <wp:positionH relativeFrom="column">
              <wp:posOffset>-4161790</wp:posOffset>
            </wp:positionH>
            <wp:positionV relativeFrom="paragraph">
              <wp:posOffset>4658360</wp:posOffset>
            </wp:positionV>
            <wp:extent cx="2238375" cy="3358515"/>
            <wp:effectExtent l="0" t="0" r="0" b="0"/>
            <wp:wrapTight wrapText="bothSides">
              <wp:wrapPolygon edited="0">
                <wp:start x="0" y="0"/>
                <wp:lineTo x="0" y="21441"/>
                <wp:lineTo x="21508" y="21441"/>
                <wp:lineTo x="21508" y="0"/>
                <wp:lineTo x="0" y="0"/>
              </wp:wrapPolygon>
            </wp:wrapTight>
            <wp:docPr id="2" name="Рисунок 2" descr="C:\Users\user\Desktop\Все с рабочего стола3\школа\DSC_8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се с рабочего стола3\школа\DSC_81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35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378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FD92117" wp14:editId="37D74B85">
            <wp:simplePos x="0" y="0"/>
            <wp:positionH relativeFrom="column">
              <wp:posOffset>-1494155</wp:posOffset>
            </wp:positionH>
            <wp:positionV relativeFrom="paragraph">
              <wp:posOffset>2262505</wp:posOffset>
            </wp:positionV>
            <wp:extent cx="3959225" cy="2638425"/>
            <wp:effectExtent l="0" t="0" r="0" b="0"/>
            <wp:wrapTight wrapText="bothSides">
              <wp:wrapPolygon edited="0">
                <wp:start x="0" y="0"/>
                <wp:lineTo x="0" y="21522"/>
                <wp:lineTo x="21513" y="21522"/>
                <wp:lineTo x="21513" y="0"/>
                <wp:lineTo x="0" y="0"/>
              </wp:wrapPolygon>
            </wp:wrapTight>
            <wp:docPr id="1" name="Рисунок 1" descr="C:\Users\user\Desktop\Все с рабочего стола3\школа\DSC_8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се с рабочего стола3\школа\DSC_81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136" w:rsidRPr="004A378C">
        <w:rPr>
          <w:rFonts w:ascii="Times New Roman" w:hAnsi="Times New Roman" w:cs="Times New Roman"/>
        </w:rPr>
        <w:t xml:space="preserve">Для России, пожалуй, нет проблемы более актуальной, более животрепещущей, чем проблема межнациональных отношений. В плане работы по толерантному воспитанию </w:t>
      </w:r>
      <w:r w:rsidR="008C3238" w:rsidRPr="004A378C">
        <w:rPr>
          <w:rFonts w:ascii="Times New Roman" w:hAnsi="Times New Roman" w:cs="Times New Roman"/>
        </w:rPr>
        <w:t xml:space="preserve">18 сентября  2014 года </w:t>
      </w:r>
      <w:r w:rsidR="00123136" w:rsidRPr="004A378C">
        <w:rPr>
          <w:rFonts w:ascii="Times New Roman" w:hAnsi="Times New Roman" w:cs="Times New Roman"/>
        </w:rPr>
        <w:t>в нашей школе было проведено общешкольное мероприятие «Круглый стол», тема «Мы живем в одной стране». На это мероприятие были приглашены представители</w:t>
      </w:r>
      <w:r w:rsidR="008C3238" w:rsidRPr="004A378C">
        <w:rPr>
          <w:rFonts w:ascii="Times New Roman" w:hAnsi="Times New Roman" w:cs="Times New Roman"/>
        </w:rPr>
        <w:t xml:space="preserve"> духовенства,</w:t>
      </w:r>
      <w:r w:rsidR="00123136" w:rsidRPr="004A378C">
        <w:rPr>
          <w:rFonts w:ascii="Times New Roman" w:hAnsi="Times New Roman" w:cs="Times New Roman"/>
        </w:rPr>
        <w:t xml:space="preserve"> </w:t>
      </w:r>
      <w:r w:rsidR="008C3238" w:rsidRPr="004A378C">
        <w:rPr>
          <w:rFonts w:ascii="Times New Roman" w:hAnsi="Times New Roman" w:cs="Times New Roman"/>
        </w:rPr>
        <w:t xml:space="preserve"> представители </w:t>
      </w:r>
      <w:r w:rsidR="00123136" w:rsidRPr="004A378C">
        <w:rPr>
          <w:rFonts w:ascii="Times New Roman" w:hAnsi="Times New Roman" w:cs="Times New Roman"/>
        </w:rPr>
        <w:t>национальных диаспор Саратовской области и Саратовского района, представители Общественного Совета СМР, представители Управления образования СМР, представители органов опеки и по</w:t>
      </w:r>
      <w:r w:rsidR="00613007" w:rsidRPr="004A378C">
        <w:rPr>
          <w:rFonts w:ascii="Times New Roman" w:hAnsi="Times New Roman" w:cs="Times New Roman"/>
        </w:rPr>
        <w:t>печительства и полиции, Глава Краснооктябрьского МО и руководители организаций, находящихся на территории Краснооктябрьского округа.</w:t>
      </w:r>
      <w:r w:rsidRPr="004A378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23136" w:rsidRPr="004A378C" w:rsidRDefault="00123136" w:rsidP="00123136">
      <w:pPr>
        <w:tabs>
          <w:tab w:val="left" w:pos="2850"/>
        </w:tabs>
        <w:rPr>
          <w:rFonts w:ascii="Times New Roman" w:hAnsi="Times New Roman" w:cs="Times New Roman"/>
        </w:rPr>
      </w:pPr>
      <w:r w:rsidRPr="004A378C">
        <w:rPr>
          <w:rFonts w:ascii="Times New Roman" w:hAnsi="Times New Roman" w:cs="Times New Roman"/>
        </w:rPr>
        <w:t>Данное мероприятие</w:t>
      </w:r>
      <w:r w:rsidR="00613007" w:rsidRPr="004A378C">
        <w:rPr>
          <w:rFonts w:ascii="Times New Roman" w:hAnsi="Times New Roman" w:cs="Times New Roman"/>
        </w:rPr>
        <w:t xml:space="preserve"> носило просветительский характер, так как вопросы национальной терпимости, профилактика экстремизма в настоящее время являются главными в воспитании подрастающего поколения. Учащиеся 5-11 классов с вниманием слушали выступления гостей, искали ответы на поставленные  вопросы</w:t>
      </w:r>
      <w:proofErr w:type="gramStart"/>
      <w:r w:rsidR="00613007" w:rsidRPr="004A378C">
        <w:rPr>
          <w:rFonts w:ascii="Times New Roman" w:hAnsi="Times New Roman" w:cs="Times New Roman"/>
        </w:rPr>
        <w:t xml:space="preserve"> В</w:t>
      </w:r>
      <w:proofErr w:type="gramEnd"/>
      <w:r w:rsidR="00613007" w:rsidRPr="004A378C">
        <w:rPr>
          <w:rFonts w:ascii="Times New Roman" w:hAnsi="Times New Roman" w:cs="Times New Roman"/>
        </w:rPr>
        <w:t xml:space="preserve"> нашей школе учатся дети разных национальностей.</w:t>
      </w:r>
    </w:p>
    <w:p w:rsidR="00613007" w:rsidRPr="004A378C" w:rsidRDefault="00613007" w:rsidP="00123136">
      <w:pPr>
        <w:tabs>
          <w:tab w:val="left" w:pos="2850"/>
        </w:tabs>
        <w:rPr>
          <w:rFonts w:ascii="Times New Roman" w:hAnsi="Times New Roman" w:cs="Times New Roman"/>
        </w:rPr>
      </w:pPr>
      <w:r w:rsidRPr="004A378C">
        <w:rPr>
          <w:rFonts w:ascii="Times New Roman" w:hAnsi="Times New Roman" w:cs="Times New Roman"/>
        </w:rPr>
        <w:t xml:space="preserve">Директор школы </w:t>
      </w:r>
      <w:proofErr w:type="spellStart"/>
      <w:r w:rsidRPr="004A378C">
        <w:rPr>
          <w:rFonts w:ascii="Times New Roman" w:hAnsi="Times New Roman" w:cs="Times New Roman"/>
        </w:rPr>
        <w:t>Токорева</w:t>
      </w:r>
      <w:proofErr w:type="spellEnd"/>
      <w:r w:rsidRPr="004A378C">
        <w:rPr>
          <w:rFonts w:ascii="Times New Roman" w:hAnsi="Times New Roman" w:cs="Times New Roman"/>
        </w:rPr>
        <w:t xml:space="preserve"> В.А. в своем выступлении рассказала о том, как интересно работать в таком многонациональном коллективе, видеть, как растут ростки дружбы между детьми разных национальностей. Взрослые всегда придут на помощь детям в разрешении конфликтов</w:t>
      </w:r>
      <w:r w:rsidR="008C3238" w:rsidRPr="004A378C">
        <w:rPr>
          <w:rFonts w:ascii="Times New Roman" w:hAnsi="Times New Roman" w:cs="Times New Roman"/>
        </w:rPr>
        <w:t>.</w:t>
      </w:r>
      <w:r w:rsidR="004A378C" w:rsidRPr="004A378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C3238" w:rsidRPr="004A378C" w:rsidRDefault="004A378C" w:rsidP="00123136">
      <w:pPr>
        <w:tabs>
          <w:tab w:val="left" w:pos="2850"/>
        </w:tabs>
        <w:rPr>
          <w:rFonts w:ascii="Times New Roman" w:hAnsi="Times New Roman" w:cs="Times New Roman"/>
        </w:rPr>
      </w:pPr>
      <w:r w:rsidRPr="004A378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978F0D3" wp14:editId="0FBBC1BF">
            <wp:simplePos x="0" y="0"/>
            <wp:positionH relativeFrom="column">
              <wp:posOffset>1991360</wp:posOffset>
            </wp:positionH>
            <wp:positionV relativeFrom="paragraph">
              <wp:posOffset>48260</wp:posOffset>
            </wp:positionV>
            <wp:extent cx="2295525" cy="1529715"/>
            <wp:effectExtent l="0" t="0" r="0" b="0"/>
            <wp:wrapTight wrapText="bothSides">
              <wp:wrapPolygon edited="0">
                <wp:start x="0" y="0"/>
                <wp:lineTo x="0" y="21250"/>
                <wp:lineTo x="21510" y="21250"/>
                <wp:lineTo x="21510" y="0"/>
                <wp:lineTo x="0" y="0"/>
              </wp:wrapPolygon>
            </wp:wrapTight>
            <wp:docPr id="4" name="Рисунок 4" descr="C:\Users\user\Desktop\Все с рабочего стола3\школа\DSC_8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Все с рабочего стола3\школа\DSC_81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238" w:rsidRPr="004A378C">
        <w:rPr>
          <w:rFonts w:ascii="Times New Roman" w:hAnsi="Times New Roman" w:cs="Times New Roman"/>
        </w:rPr>
        <w:t>Мнение гостей круглого стола было единодушным: нужно оставаться самим собой, чтить национальные традиции,  ценить дружбу, помогать друг другу в трудную минуту.</w:t>
      </w:r>
    </w:p>
    <w:p w:rsidR="004E1434" w:rsidRPr="004A378C" w:rsidRDefault="004A378C" w:rsidP="00123136">
      <w:pPr>
        <w:tabs>
          <w:tab w:val="left" w:pos="2850"/>
        </w:tabs>
        <w:rPr>
          <w:rFonts w:ascii="Times New Roman" w:hAnsi="Times New Roman" w:cs="Times New Roman"/>
        </w:rPr>
      </w:pPr>
      <w:r w:rsidRPr="004A378C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31046FDD" wp14:editId="124442F6">
            <wp:simplePos x="0" y="0"/>
            <wp:positionH relativeFrom="column">
              <wp:posOffset>3552190</wp:posOffset>
            </wp:positionH>
            <wp:positionV relativeFrom="paragraph">
              <wp:posOffset>1394460</wp:posOffset>
            </wp:positionV>
            <wp:extent cx="2472690" cy="1647825"/>
            <wp:effectExtent l="0" t="0" r="0" b="0"/>
            <wp:wrapTight wrapText="bothSides">
              <wp:wrapPolygon edited="0">
                <wp:start x="0" y="0"/>
                <wp:lineTo x="0" y="21475"/>
                <wp:lineTo x="21467" y="21475"/>
                <wp:lineTo x="21467" y="0"/>
                <wp:lineTo x="0" y="0"/>
              </wp:wrapPolygon>
            </wp:wrapTight>
            <wp:docPr id="6" name="Рисунок 6" descr="C:\Users\user\Desktop\Все с рабочего стола3\школа\DSC_8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Все с рабочего стола3\школа\DSC_81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378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FC98A64" wp14:editId="51CF12EA">
            <wp:simplePos x="0" y="0"/>
            <wp:positionH relativeFrom="column">
              <wp:posOffset>-251460</wp:posOffset>
            </wp:positionH>
            <wp:positionV relativeFrom="paragraph">
              <wp:posOffset>-19050</wp:posOffset>
            </wp:positionV>
            <wp:extent cx="3562350" cy="2373630"/>
            <wp:effectExtent l="0" t="0" r="0" b="0"/>
            <wp:wrapTight wrapText="bothSides">
              <wp:wrapPolygon edited="0">
                <wp:start x="0" y="0"/>
                <wp:lineTo x="0" y="21496"/>
                <wp:lineTo x="21484" y="21496"/>
                <wp:lineTo x="21484" y="0"/>
                <wp:lineTo x="0" y="0"/>
              </wp:wrapPolygon>
            </wp:wrapTight>
            <wp:docPr id="5" name="Рисунок 5" descr="C:\Users\user\Desktop\Все с рабочего стола3\школа\DSC_8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Все с рабочего стола3\школа\DSC_81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37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238" w:rsidRPr="004A378C">
        <w:rPr>
          <w:rFonts w:ascii="Times New Roman" w:hAnsi="Times New Roman" w:cs="Times New Roman"/>
        </w:rPr>
        <w:t>На протяжении всего мероприятия были представлены концертные номера – национальные танцы</w:t>
      </w:r>
      <w:r w:rsidR="004E1434" w:rsidRPr="004A378C">
        <w:rPr>
          <w:rFonts w:ascii="Times New Roman" w:hAnsi="Times New Roman" w:cs="Times New Roman"/>
        </w:rPr>
        <w:t xml:space="preserve"> (ансамбль «Фантазия», руководитель </w:t>
      </w:r>
      <w:proofErr w:type="spellStart"/>
      <w:r w:rsidR="004E1434" w:rsidRPr="004A378C">
        <w:rPr>
          <w:rFonts w:ascii="Times New Roman" w:hAnsi="Times New Roman" w:cs="Times New Roman"/>
        </w:rPr>
        <w:t>Ниткалиева</w:t>
      </w:r>
      <w:proofErr w:type="spellEnd"/>
      <w:r w:rsidR="004E1434" w:rsidRPr="004A378C">
        <w:rPr>
          <w:rFonts w:ascii="Times New Roman" w:hAnsi="Times New Roman" w:cs="Times New Roman"/>
        </w:rPr>
        <w:t xml:space="preserve"> А.А.).  </w:t>
      </w:r>
      <w:r w:rsidR="008C3238" w:rsidRPr="004A378C">
        <w:rPr>
          <w:rFonts w:ascii="Times New Roman" w:hAnsi="Times New Roman" w:cs="Times New Roman"/>
        </w:rPr>
        <w:t xml:space="preserve"> Ярким было выступление центра немецкой культуры «</w:t>
      </w:r>
      <w:proofErr w:type="spellStart"/>
      <w:r w:rsidR="008C3238" w:rsidRPr="004A378C">
        <w:rPr>
          <w:rFonts w:ascii="Times New Roman" w:hAnsi="Times New Roman" w:cs="Times New Roman"/>
        </w:rPr>
        <w:t>Нахбарнс</w:t>
      </w:r>
      <w:proofErr w:type="spellEnd"/>
      <w:r w:rsidR="008C3238" w:rsidRPr="004A378C">
        <w:rPr>
          <w:rFonts w:ascii="Times New Roman" w:hAnsi="Times New Roman" w:cs="Times New Roman"/>
        </w:rPr>
        <w:t>», руководитель</w:t>
      </w:r>
      <w:r w:rsidR="004E1434" w:rsidRPr="004A378C">
        <w:rPr>
          <w:rFonts w:ascii="Times New Roman" w:hAnsi="Times New Roman" w:cs="Times New Roman"/>
        </w:rPr>
        <w:t xml:space="preserve">  </w:t>
      </w:r>
      <w:r w:rsidR="008C3238" w:rsidRPr="004A378C">
        <w:rPr>
          <w:rFonts w:ascii="Times New Roman" w:hAnsi="Times New Roman" w:cs="Times New Roman"/>
        </w:rPr>
        <w:t xml:space="preserve"> Приходько Е.А. </w:t>
      </w:r>
    </w:p>
    <w:p w:rsidR="008C3238" w:rsidRPr="004A378C" w:rsidRDefault="004A378C" w:rsidP="00123136">
      <w:pPr>
        <w:tabs>
          <w:tab w:val="left" w:pos="2850"/>
        </w:tabs>
        <w:rPr>
          <w:rFonts w:ascii="Times New Roman" w:hAnsi="Times New Roman" w:cs="Times New Roman"/>
        </w:rPr>
      </w:pPr>
      <w:r w:rsidRPr="004A378C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4384" behindDoc="1" locked="0" layoutInCell="1" allowOverlap="1" wp14:anchorId="10158D20" wp14:editId="25D3D09B">
            <wp:simplePos x="0" y="0"/>
            <wp:positionH relativeFrom="column">
              <wp:posOffset>-3810</wp:posOffset>
            </wp:positionH>
            <wp:positionV relativeFrom="paragraph">
              <wp:posOffset>1247140</wp:posOffset>
            </wp:positionV>
            <wp:extent cx="2361565" cy="3543300"/>
            <wp:effectExtent l="0" t="0" r="0" b="0"/>
            <wp:wrapTight wrapText="bothSides">
              <wp:wrapPolygon edited="0">
                <wp:start x="0" y="0"/>
                <wp:lineTo x="0" y="21484"/>
                <wp:lineTo x="21432" y="21484"/>
                <wp:lineTo x="21432" y="0"/>
                <wp:lineTo x="0" y="0"/>
              </wp:wrapPolygon>
            </wp:wrapTight>
            <wp:docPr id="7" name="Рисунок 7" descr="C:\Users\user\Desktop\Все с рабочего стола3\школа\DSC_8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Все с рабочего стола3\школа\DSC_815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238" w:rsidRPr="004A378C">
        <w:rPr>
          <w:rFonts w:ascii="Times New Roman" w:hAnsi="Times New Roman" w:cs="Times New Roman"/>
        </w:rPr>
        <w:t>Учитель истории Самойлов С.А. рассказал об истории развития Саратова и Саратовской области.</w:t>
      </w:r>
      <w:r w:rsidRPr="004A378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sectPr w:rsidR="008C3238" w:rsidRPr="004A378C" w:rsidSect="000B0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3136"/>
    <w:rsid w:val="000B08FE"/>
    <w:rsid w:val="00123136"/>
    <w:rsid w:val="004A378C"/>
    <w:rsid w:val="004E1434"/>
    <w:rsid w:val="00613007"/>
    <w:rsid w:val="008C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</cp:lastModifiedBy>
  <cp:revision>2</cp:revision>
  <dcterms:created xsi:type="dcterms:W3CDTF">2014-10-02T11:18:00Z</dcterms:created>
  <dcterms:modified xsi:type="dcterms:W3CDTF">2014-10-02T11:40:00Z</dcterms:modified>
</cp:coreProperties>
</file>